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FD" w:rsidRDefault="008F3DFD" w:rsidP="008F3DFD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8F3DFD" w:rsidRDefault="008F3DFD" w:rsidP="008F3DF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年拟招生专业</w:t>
      </w:r>
      <w:r>
        <w:rPr>
          <w:rFonts w:hint="eastAsia"/>
          <w:sz w:val="28"/>
          <w:szCs w:val="28"/>
        </w:rPr>
        <w:t>3+1+2</w:t>
      </w:r>
      <w:r>
        <w:rPr>
          <w:rFonts w:hint="eastAsia"/>
          <w:sz w:val="28"/>
          <w:szCs w:val="28"/>
        </w:rPr>
        <w:t>选考科目要求</w:t>
      </w:r>
    </w:p>
    <w:tbl>
      <w:tblPr>
        <w:tblStyle w:val="a5"/>
        <w:tblpPr w:leftFromText="180" w:rightFromText="180" w:vertAnchor="text" w:tblpX="75" w:tblpY="99"/>
        <w:tblOverlap w:val="never"/>
        <w:tblW w:w="0" w:type="auto"/>
        <w:tblInd w:w="0" w:type="dxa"/>
        <w:tblLook w:val="0000"/>
      </w:tblPr>
      <w:tblGrid>
        <w:gridCol w:w="2106"/>
        <w:gridCol w:w="2219"/>
        <w:gridCol w:w="1993"/>
        <w:gridCol w:w="2106"/>
      </w:tblGrid>
      <w:tr w:rsidR="008F3DFD" w:rsidTr="004405F4">
        <w:trPr>
          <w:trHeight w:val="400"/>
        </w:trPr>
        <w:tc>
          <w:tcPr>
            <w:tcW w:w="2106" w:type="dxa"/>
            <w:vMerge w:val="restart"/>
            <w:vAlign w:val="center"/>
          </w:tcPr>
          <w:p w:rsidR="008F3DFD" w:rsidRDefault="008F3DFD" w:rsidP="004405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批次</w:t>
            </w:r>
          </w:p>
        </w:tc>
        <w:tc>
          <w:tcPr>
            <w:tcW w:w="2219" w:type="dxa"/>
            <w:vMerge w:val="restart"/>
            <w:vAlign w:val="center"/>
          </w:tcPr>
          <w:p w:rsidR="008F3DFD" w:rsidRDefault="008F3DFD" w:rsidP="004405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4099" w:type="dxa"/>
            <w:gridSpan w:val="2"/>
            <w:vAlign w:val="center"/>
          </w:tcPr>
          <w:p w:rsidR="008F3DFD" w:rsidRDefault="008F3DFD" w:rsidP="004405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3+1+2</w:t>
            </w:r>
            <w:r>
              <w:rPr>
                <w:rFonts w:hint="eastAsia"/>
                <w:b/>
                <w:bCs/>
                <w:sz w:val="18"/>
                <w:szCs w:val="18"/>
              </w:rPr>
              <w:t>选考科目要求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  <w:vMerge/>
            <w:vAlign w:val="center"/>
          </w:tcPr>
          <w:p w:rsidR="008F3DFD" w:rsidRDefault="008F3DFD" w:rsidP="00440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首选科目要求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再选科目要求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 w:val="restart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高职</w:t>
            </w: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建筑工程技术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建设工程监理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数控技术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道路桥梁工程技术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环境艺术设计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新能源汽车运用与维修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移动应用开发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物流工程技术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 w:val="restart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风景园林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道路桥梁与渡河工程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测绘工程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无机非金属材料工程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给排水科学与工程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tcBorders>
              <w:bottom w:val="nil"/>
            </w:tcBorders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建筑环境与能源应用工程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 w:val="restart"/>
            <w:tcBorders>
              <w:top w:val="nil"/>
            </w:tcBorders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机械设计制造及其自动化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机械电子工程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物流工程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建筑电气与智能化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电气工程及其自动化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通信工程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自动化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工程管理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智能制造工程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智能建造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网络与新媒体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auto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数据科学与大数据技术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2106" w:type="auto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8F3DFD" w:rsidTr="004405F4">
        <w:trPr>
          <w:trHeight w:val="400"/>
        </w:trPr>
        <w:tc>
          <w:tcPr>
            <w:tcW w:w="2106" w:type="dxa"/>
            <w:vMerge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8F3DFD" w:rsidRDefault="008F3DFD" w:rsidP="004405F4">
            <w:pPr>
              <w:jc w:val="center"/>
              <w:rPr>
                <w:rFonts w:ascii="Calibri" w:hAnsi="Calibri" w:hint="eastAsia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互联网金融</w:t>
            </w:r>
          </w:p>
        </w:tc>
        <w:tc>
          <w:tcPr>
            <w:tcW w:w="1993" w:type="dxa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物理或历史均可</w:t>
            </w:r>
          </w:p>
        </w:tc>
        <w:tc>
          <w:tcPr>
            <w:tcW w:w="2106" w:type="auto"/>
            <w:vAlign w:val="center"/>
          </w:tcPr>
          <w:p w:rsidR="008F3DFD" w:rsidRDefault="008F3DFD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</w:tbl>
    <w:p w:rsidR="008F3DFD" w:rsidRDefault="008F3DFD" w:rsidP="008F3DFD">
      <w:pPr>
        <w:rPr>
          <w:sz w:val="21"/>
          <w:szCs w:val="21"/>
        </w:rPr>
      </w:pPr>
    </w:p>
    <w:p w:rsidR="008F3DFD" w:rsidRDefault="008F3DFD" w:rsidP="008F3DF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注：最终招生专业以各省招生计划行政主管部门公布为准！</w:t>
      </w:r>
    </w:p>
    <w:p w:rsidR="008F3DFD" w:rsidRDefault="008F3DFD" w:rsidP="008F3DFD">
      <w:pPr>
        <w:rPr>
          <w:rFonts w:hint="eastAsia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C9C" w:rsidRDefault="00A85C9C" w:rsidP="008F3DFD">
      <w:pPr>
        <w:spacing w:after="0"/>
      </w:pPr>
      <w:r>
        <w:separator/>
      </w:r>
    </w:p>
  </w:endnote>
  <w:endnote w:type="continuationSeparator" w:id="0">
    <w:p w:rsidR="00A85C9C" w:rsidRDefault="00A85C9C" w:rsidP="008F3D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C9C" w:rsidRDefault="00A85C9C" w:rsidP="008F3DFD">
      <w:pPr>
        <w:spacing w:after="0"/>
      </w:pPr>
      <w:r>
        <w:separator/>
      </w:r>
    </w:p>
  </w:footnote>
  <w:footnote w:type="continuationSeparator" w:id="0">
    <w:p w:rsidR="00A85C9C" w:rsidRDefault="00A85C9C" w:rsidP="008F3D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8F3DFD"/>
    <w:rsid w:val="00A85C9C"/>
    <w:rsid w:val="00B2455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D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DF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D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DFD"/>
    <w:rPr>
      <w:rFonts w:ascii="Tahoma" w:hAnsi="Tahoma"/>
      <w:sz w:val="18"/>
      <w:szCs w:val="18"/>
    </w:rPr>
  </w:style>
  <w:style w:type="table" w:styleId="a5">
    <w:name w:val="Table Grid"/>
    <w:basedOn w:val="a1"/>
    <w:rsid w:val="008F3DFD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2020-11-13T06:51:00Z</dcterms:modified>
</cp:coreProperties>
</file>